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1F" w:rsidRDefault="002B2D1F" w:rsidP="002B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FAD" w:rsidRPr="002B2D1F" w:rsidRDefault="002B2D1F" w:rsidP="002B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2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 мероприятий</w:t>
      </w:r>
    </w:p>
    <w:p w:rsidR="002B2D1F" w:rsidRPr="002B2D1F" w:rsidRDefault="002B2D1F" w:rsidP="002B2D1F">
      <w:pPr>
        <w:spacing w:after="0" w:line="240" w:lineRule="auto"/>
        <w:jc w:val="center"/>
        <w:rPr>
          <w:b/>
        </w:rPr>
      </w:pPr>
    </w:p>
    <w:p w:rsidR="002B2D1F" w:rsidRPr="002B2D1F" w:rsidRDefault="002B2D1F" w:rsidP="002B2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1F">
        <w:rPr>
          <w:rFonts w:ascii="Times New Roman" w:hAnsi="Times New Roman" w:cs="Times New Roman"/>
          <w:b/>
          <w:sz w:val="28"/>
          <w:szCs w:val="28"/>
        </w:rPr>
        <w:t>«Недаром помнит вся Россия…»</w:t>
      </w:r>
    </w:p>
    <w:p w:rsidR="002B2D1F" w:rsidRDefault="002B2D1F" w:rsidP="002B2D1F">
      <w:bookmarkStart w:id="0" w:name="_GoBack"/>
      <w:bookmarkEnd w:id="0"/>
    </w:p>
    <w:p w:rsidR="002B2D1F" w:rsidRDefault="002B2D1F" w:rsidP="002B2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в дет</w:t>
      </w:r>
      <w:r w:rsidR="007B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БИЦ имени Н. Островского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№1 </w:t>
      </w:r>
      <w:r w:rsidRPr="00BD2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прошёл цик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мероприятий посвященных 200-</w:t>
      </w:r>
      <w:r w:rsidRPr="00BD2F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Бородинской битвы. Патриотизм, любовь к родине невозможна без знания истории. В течение недели посетители библиотеки знакомились с великолепными книгами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представленными на выставке «Скажи-ка, дядя, ведь недаром...». В читальном зале все желающие смогли посмотреть демонстрацию фильмов и слайдовых программ, посвящённых этой знаменательной дате. Особый восторг у читателей вызвала фотосе</w:t>
      </w:r>
      <w:r w:rsidR="007B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ссия «Я и век 19». Учащихся 2 - </w:t>
      </w:r>
      <w:r w:rsidRPr="00BD2FAD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классов МОБУ СОШ № 31, 6 и 22 совершили литературно-исторические путешествия «Недаром помнит вся Россия…», посвященные самому яркому событию истории страны</w:t>
      </w:r>
      <w:r w:rsidRPr="00BD2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D1F" w:rsidRPr="00BD2FAD" w:rsidRDefault="002B2D1F" w:rsidP="002B2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1F" w:rsidRDefault="002B2D1F" w:rsidP="002B2D1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194945</wp:posOffset>
            </wp:positionV>
            <wp:extent cx="4968875" cy="3724275"/>
            <wp:effectExtent l="0" t="0" r="317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D1F" w:rsidRDefault="002B2D1F"/>
    <w:p w:rsidR="002B2D1F" w:rsidRDefault="002B2D1F"/>
    <w:p w:rsidR="002B2D1F" w:rsidRDefault="002B2D1F"/>
    <w:p w:rsidR="002B2D1F" w:rsidRDefault="002B2D1F"/>
    <w:p w:rsidR="002B2D1F" w:rsidRDefault="002B2D1F"/>
    <w:p w:rsidR="002B2D1F" w:rsidRDefault="002B2D1F"/>
    <w:p w:rsidR="002B2D1F" w:rsidRDefault="002B2D1F"/>
    <w:p w:rsidR="002B2D1F" w:rsidRDefault="002B2D1F"/>
    <w:sectPr w:rsidR="002B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D0"/>
    <w:rsid w:val="002B2D1F"/>
    <w:rsid w:val="006833D0"/>
    <w:rsid w:val="007B5C6C"/>
    <w:rsid w:val="00BD2FAD"/>
    <w:rsid w:val="00E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Прилуцкая Татьяна Леонидовна</dc:creator>
  <cp:keywords/>
  <dc:description/>
  <cp:lastModifiedBy>Прилуцкая Татьяна Леонидовна</cp:lastModifiedBy>
  <cp:revision>4</cp:revision>
  <dcterms:created xsi:type="dcterms:W3CDTF">2012-10-17T06:42:00Z</dcterms:created>
  <dcterms:modified xsi:type="dcterms:W3CDTF">2012-10-30T11:26:00Z</dcterms:modified>
</cp:coreProperties>
</file>